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4A25" w14:textId="71F71A1C" w:rsidR="00B2584B" w:rsidRDefault="007C1F90" w:rsidP="00652351">
      <w:pPr>
        <w:rPr>
          <w:rFonts w:ascii="Montserrat Light" w:hAnsi="Montserrat Light" w:cs="Open Sans"/>
        </w:rPr>
      </w:pPr>
      <w:r w:rsidRPr="007A2937">
        <w:rPr>
          <w:rFonts w:ascii="Montserrat Light" w:hAnsi="Montserrat Light"/>
          <w:noProof/>
        </w:rPr>
        <w:drawing>
          <wp:inline distT="0" distB="0" distL="0" distR="0" wp14:anchorId="7E22812E" wp14:editId="4F54596A">
            <wp:extent cx="2406212" cy="20955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212" cy="209550"/>
                    </a:xfrm>
                    <a:prstGeom prst="rect">
                      <a:avLst/>
                    </a:prstGeom>
                    <a:noFill/>
                    <a:ln>
                      <a:noFill/>
                    </a:ln>
                  </pic:spPr>
                </pic:pic>
              </a:graphicData>
            </a:graphic>
          </wp:inline>
        </w:drawing>
      </w:r>
    </w:p>
    <w:p w14:paraId="4D354609" w14:textId="77777777" w:rsidR="00652351" w:rsidRPr="0058614B" w:rsidRDefault="00652351" w:rsidP="00652351">
      <w:pPr>
        <w:jc w:val="right"/>
        <w:rPr>
          <w:rFonts w:ascii="Montserrat" w:hAnsi="Montserrat"/>
          <w:color w:val="4C75E6"/>
        </w:rPr>
      </w:pPr>
      <w:hyperlink r:id="rId5" w:history="1">
        <w:r w:rsidRPr="0058614B">
          <w:rPr>
            <w:rStyle w:val="ab"/>
            <w:rFonts w:ascii="Montserrat" w:hAnsi="Montserrat"/>
            <w:color w:val="4C75E6"/>
          </w:rPr>
          <w:t>www.omnivoice.ai</w:t>
        </w:r>
      </w:hyperlink>
    </w:p>
    <w:p w14:paraId="0FCCA1F0" w14:textId="77777777" w:rsidR="00652351" w:rsidRPr="00652351" w:rsidRDefault="00652351" w:rsidP="00652351">
      <w:pPr>
        <w:jc w:val="right"/>
        <w:rPr>
          <w:rFonts w:ascii="Montserrat" w:hAnsi="Montserrat"/>
          <w:color w:val="000000" w:themeColor="text1"/>
          <w:sz w:val="20"/>
          <w:szCs w:val="20"/>
        </w:rPr>
      </w:pPr>
      <w:r w:rsidRPr="00652351">
        <w:rPr>
          <w:rFonts w:ascii="Montserrat" w:hAnsi="Montserrat"/>
          <w:color w:val="000000" w:themeColor="text1"/>
          <w:sz w:val="20"/>
          <w:szCs w:val="20"/>
        </w:rPr>
        <w:t>Support: +1 (888) 887-8883</w:t>
      </w:r>
    </w:p>
    <w:p w14:paraId="2FB1A5E0" w14:textId="77777777" w:rsidR="00652351" w:rsidRPr="007A2937" w:rsidRDefault="00652351" w:rsidP="00652351">
      <w:pPr>
        <w:rPr>
          <w:rFonts w:ascii="Montserrat Light" w:hAnsi="Montserrat Light" w:cs="Open Sans"/>
        </w:rPr>
      </w:pPr>
    </w:p>
    <w:p w14:paraId="7ACE7103" w14:textId="77777777" w:rsidR="00B2584B" w:rsidRPr="007A2937" w:rsidRDefault="00B2584B">
      <w:pPr>
        <w:rPr>
          <w:rFonts w:ascii="Montserrat Light" w:hAnsi="Montserrat Light" w:cs="Open Sans"/>
        </w:rPr>
      </w:pPr>
      <w:r w:rsidRPr="007A2937">
        <w:rPr>
          <w:rFonts w:ascii="Montserrat Light" w:hAnsi="Montserrat Light" w:cs="Open Sans"/>
        </w:rPr>
        <w:tab/>
      </w:r>
      <w:r w:rsidRPr="007A2937">
        <w:rPr>
          <w:rFonts w:ascii="Montserrat Light" w:hAnsi="Montserrat Light" w:cs="Open Sans"/>
        </w:rPr>
        <w:tab/>
      </w:r>
      <w:r w:rsidRPr="007A2937">
        <w:rPr>
          <w:rFonts w:ascii="Montserrat Light" w:hAnsi="Montserrat Light" w:cs="Open Sans"/>
        </w:rPr>
        <w:tab/>
      </w:r>
      <w:r w:rsidRPr="007A2937">
        <w:rPr>
          <w:rFonts w:ascii="Montserrat Light" w:hAnsi="Montserrat Light" w:cs="Open Sans"/>
        </w:rPr>
        <w:tab/>
      </w:r>
    </w:p>
    <w:p w14:paraId="5CD27ECB" w14:textId="5588F104" w:rsidR="00B2584B" w:rsidRPr="007A2937" w:rsidRDefault="00B2584B" w:rsidP="00B2584B">
      <w:pPr>
        <w:jc w:val="center"/>
        <w:rPr>
          <w:rFonts w:ascii="Montserrat Medium" w:hAnsi="Montserrat Medium" w:cs="Open Sans"/>
          <w:b/>
          <w:sz w:val="36"/>
          <w:szCs w:val="28"/>
        </w:rPr>
      </w:pPr>
      <w:r w:rsidRPr="007A2937">
        <w:rPr>
          <w:rFonts w:ascii="Montserrat Medium" w:hAnsi="Montserrat Medium" w:cs="Open Sans"/>
          <w:b/>
          <w:sz w:val="36"/>
          <w:szCs w:val="28"/>
        </w:rPr>
        <w:t>Letter of Authorization</w:t>
      </w:r>
    </w:p>
    <w:p w14:paraId="12571195" w14:textId="038C9E80" w:rsidR="00B2584B" w:rsidRPr="007A2937" w:rsidRDefault="00B2584B" w:rsidP="00B2584B">
      <w:pPr>
        <w:jc w:val="center"/>
        <w:rPr>
          <w:rFonts w:ascii="Montserrat Medium" w:hAnsi="Montserrat Medium" w:cs="Open Sans"/>
          <w:sz w:val="28"/>
          <w:szCs w:val="28"/>
        </w:rPr>
      </w:pPr>
      <w:r w:rsidRPr="007A2937">
        <w:rPr>
          <w:rFonts w:ascii="Montserrat Medium" w:hAnsi="Montserrat Medium" w:cs="Open Sans"/>
          <w:sz w:val="28"/>
          <w:szCs w:val="28"/>
        </w:rPr>
        <w:t>For Local Number Porting (LNP)</w:t>
      </w:r>
    </w:p>
    <w:p w14:paraId="44A94BA6" w14:textId="77777777" w:rsidR="007A2937" w:rsidRPr="007A2937" w:rsidRDefault="007A2937" w:rsidP="00B2584B">
      <w:pPr>
        <w:jc w:val="center"/>
        <w:rPr>
          <w:rFonts w:ascii="Montserrat Medium" w:hAnsi="Montserrat Medium" w:cs="Open Sans"/>
        </w:rPr>
      </w:pPr>
    </w:p>
    <w:p w14:paraId="314A40D2" w14:textId="77777777" w:rsidR="00B2584B" w:rsidRPr="007A2937" w:rsidRDefault="00B2584B">
      <w:pPr>
        <w:rPr>
          <w:rFonts w:ascii="Montserrat Medium" w:hAnsi="Montserrat Medium" w:cs="Open Sans"/>
        </w:rPr>
      </w:pPr>
    </w:p>
    <w:p w14:paraId="08A57AE7" w14:textId="6A4FAB86" w:rsidR="00B2584B" w:rsidRPr="007A2937" w:rsidRDefault="00B2584B">
      <w:pPr>
        <w:rPr>
          <w:rFonts w:ascii="Montserrat Medium" w:hAnsi="Montserrat Medium" w:cs="Open Sans"/>
        </w:rPr>
      </w:pPr>
      <w:r w:rsidRPr="007A2937">
        <w:rPr>
          <w:rFonts w:ascii="Montserrat Medium" w:hAnsi="Montserrat Medium" w:cs="Open Sans"/>
        </w:rPr>
        <w:t xml:space="preserve">The undersigned hereby authorizes </w:t>
      </w:r>
      <w:r w:rsidR="007C1F90" w:rsidRPr="007A2937">
        <w:rPr>
          <w:rFonts w:ascii="Montserrat Medium" w:hAnsi="Montserrat Medium" w:cs="Open Sans"/>
          <w:b/>
        </w:rPr>
        <w:t>Omnivoice</w:t>
      </w:r>
      <w:r w:rsidRPr="007A2937">
        <w:rPr>
          <w:rFonts w:ascii="Montserrat Medium" w:hAnsi="Montserrat Medium" w:cs="Open Sans"/>
        </w:rPr>
        <w:t xml:space="preserve"> to act on the Customer’s behalf to port the numbers listed below.</w:t>
      </w:r>
    </w:p>
    <w:p w14:paraId="1F9B43CA" w14:textId="22845C86" w:rsidR="00FF7D09" w:rsidRPr="007A2937" w:rsidRDefault="00FF7D09">
      <w:pPr>
        <w:rPr>
          <w:rFonts w:ascii="Montserrat Medium" w:hAnsi="Montserrat Medium" w:cs="Open Sans"/>
        </w:rPr>
      </w:pPr>
    </w:p>
    <w:p w14:paraId="55346A23" w14:textId="77777777" w:rsidR="007A2937" w:rsidRDefault="007A2937">
      <w:pPr>
        <w:rPr>
          <w:rFonts w:ascii="Montserrat Medium" w:hAnsi="Montserrat Medium" w:cs="Open Sans"/>
          <w:b/>
          <w:bCs/>
          <w:u w:val="single"/>
        </w:rPr>
      </w:pPr>
    </w:p>
    <w:p w14:paraId="4ADE46BD" w14:textId="1E0C3405" w:rsidR="00FF7D09" w:rsidRPr="007A2937" w:rsidRDefault="00FF7D09">
      <w:pPr>
        <w:rPr>
          <w:rFonts w:ascii="Montserrat Medium" w:hAnsi="Montserrat Medium" w:cs="Open Sans"/>
          <w:b/>
          <w:bCs/>
          <w:u w:val="single"/>
        </w:rPr>
      </w:pPr>
      <w:r w:rsidRPr="007A2937">
        <w:rPr>
          <w:rFonts w:ascii="Montserrat Medium" w:hAnsi="Montserrat Medium" w:cs="Open Sans"/>
          <w:b/>
          <w:bCs/>
          <w:u w:val="single"/>
        </w:rPr>
        <w:t>Please list your business numbers to be ported in the table on the very bottom of the LOA.</w:t>
      </w:r>
    </w:p>
    <w:p w14:paraId="4F68B5C0" w14:textId="0D8A4B79" w:rsidR="00B2584B" w:rsidRPr="007A2937" w:rsidRDefault="00B2584B">
      <w:pPr>
        <w:rPr>
          <w:rFonts w:ascii="Montserrat Medium" w:hAnsi="Montserrat Medium" w:cs="Open Sans"/>
        </w:rPr>
      </w:pPr>
    </w:p>
    <w:tbl>
      <w:tblPr>
        <w:tblStyle w:val="a3"/>
        <w:tblW w:w="0" w:type="auto"/>
        <w:tblLook w:val="00A0" w:firstRow="1" w:lastRow="0" w:firstColumn="1" w:lastColumn="0" w:noHBand="0" w:noVBand="0"/>
      </w:tblPr>
      <w:tblGrid>
        <w:gridCol w:w="3113"/>
        <w:gridCol w:w="6327"/>
      </w:tblGrid>
      <w:tr w:rsidR="003B064A" w:rsidRPr="007A2937" w14:paraId="55898D4E" w14:textId="77777777" w:rsidTr="00EA236F">
        <w:tc>
          <w:tcPr>
            <w:tcW w:w="3113" w:type="dxa"/>
          </w:tcPr>
          <w:p w14:paraId="3C9BAE02" w14:textId="77777777" w:rsidR="003B064A" w:rsidRPr="007A2937" w:rsidRDefault="003B064A" w:rsidP="00C91BEA">
            <w:pPr>
              <w:rPr>
                <w:rFonts w:ascii="Montserrat Medium" w:hAnsi="Montserrat Medium" w:cs="Open Sans"/>
              </w:rPr>
            </w:pPr>
            <w:r w:rsidRPr="007A2937">
              <w:rPr>
                <w:rFonts w:ascii="Montserrat Medium" w:hAnsi="Montserrat Medium" w:cs="Open Sans"/>
              </w:rPr>
              <w:t>Account Number</w:t>
            </w:r>
          </w:p>
          <w:p w14:paraId="42BA0A7C" w14:textId="7BCB2D74" w:rsidR="00EA236F" w:rsidRPr="007A2937" w:rsidRDefault="00EA236F" w:rsidP="00C91BEA">
            <w:pPr>
              <w:rPr>
                <w:rFonts w:ascii="Montserrat Medium" w:hAnsi="Montserrat Medium" w:cs="Open Sans"/>
              </w:rPr>
            </w:pPr>
          </w:p>
        </w:tc>
        <w:tc>
          <w:tcPr>
            <w:tcW w:w="6327" w:type="dxa"/>
          </w:tcPr>
          <w:p w14:paraId="76311F45" w14:textId="77777777" w:rsidR="003B064A" w:rsidRPr="007A2937" w:rsidRDefault="003B064A" w:rsidP="00C91BEA">
            <w:pPr>
              <w:rPr>
                <w:rFonts w:ascii="Montserrat Medium" w:hAnsi="Montserrat Medium" w:cs="Open Sans"/>
              </w:rPr>
            </w:pPr>
          </w:p>
        </w:tc>
      </w:tr>
      <w:tr w:rsidR="003B064A" w:rsidRPr="007A2937" w14:paraId="61A6A9D2" w14:textId="77777777" w:rsidTr="00EA236F">
        <w:tc>
          <w:tcPr>
            <w:tcW w:w="3113" w:type="dxa"/>
          </w:tcPr>
          <w:p w14:paraId="5C664CA7" w14:textId="0EF669E9" w:rsidR="003B064A" w:rsidRPr="007A2937" w:rsidRDefault="003B064A" w:rsidP="00C91BEA">
            <w:pPr>
              <w:rPr>
                <w:rFonts w:ascii="Montserrat Medium" w:hAnsi="Montserrat Medium" w:cs="Open Sans"/>
              </w:rPr>
            </w:pPr>
            <w:r w:rsidRPr="007A2937">
              <w:rPr>
                <w:rFonts w:ascii="Montserrat Medium" w:hAnsi="Montserrat Medium" w:cs="Open Sans"/>
              </w:rPr>
              <w:t>Account PIN</w:t>
            </w:r>
          </w:p>
        </w:tc>
        <w:tc>
          <w:tcPr>
            <w:tcW w:w="6327" w:type="dxa"/>
          </w:tcPr>
          <w:p w14:paraId="5B9797C8" w14:textId="77777777" w:rsidR="003B064A" w:rsidRPr="007A2937" w:rsidRDefault="003B064A" w:rsidP="00C91BEA">
            <w:pPr>
              <w:rPr>
                <w:rFonts w:ascii="Montserrat Medium" w:hAnsi="Montserrat Medium" w:cs="Open Sans"/>
              </w:rPr>
            </w:pPr>
          </w:p>
        </w:tc>
      </w:tr>
      <w:tr w:rsidR="00E95B2B" w:rsidRPr="007A2937" w14:paraId="45470B39" w14:textId="77777777" w:rsidTr="00EA236F">
        <w:tc>
          <w:tcPr>
            <w:tcW w:w="3113" w:type="dxa"/>
          </w:tcPr>
          <w:p w14:paraId="3ABD02A8" w14:textId="71FFFAD4" w:rsidR="00E95B2B" w:rsidRPr="007A2937" w:rsidRDefault="00E95B2B" w:rsidP="00586947">
            <w:pPr>
              <w:rPr>
                <w:rFonts w:ascii="Montserrat Medium" w:hAnsi="Montserrat Medium" w:cs="Open Sans"/>
              </w:rPr>
            </w:pPr>
            <w:r w:rsidRPr="007A2937">
              <w:rPr>
                <w:rFonts w:ascii="Montserrat Medium" w:hAnsi="Montserrat Medium" w:cs="Open Sans"/>
              </w:rPr>
              <w:t>Current Provider</w:t>
            </w:r>
          </w:p>
        </w:tc>
        <w:tc>
          <w:tcPr>
            <w:tcW w:w="6327" w:type="dxa"/>
          </w:tcPr>
          <w:p w14:paraId="001BCAFD" w14:textId="77777777" w:rsidR="00E95B2B" w:rsidRPr="007A2937" w:rsidRDefault="00E95B2B" w:rsidP="00586947">
            <w:pPr>
              <w:rPr>
                <w:rFonts w:ascii="Montserrat Medium" w:hAnsi="Montserrat Medium" w:cs="Open Sans"/>
              </w:rPr>
            </w:pPr>
          </w:p>
        </w:tc>
      </w:tr>
    </w:tbl>
    <w:p w14:paraId="1439A05C" w14:textId="60E09179" w:rsidR="00EA236F" w:rsidRPr="007A2937" w:rsidRDefault="00EA236F" w:rsidP="00EA236F">
      <w:pPr>
        <w:rPr>
          <w:rFonts w:ascii="Montserrat Light" w:hAnsi="Montserrat Light" w:cs="Open Sans"/>
          <w:color w:val="404040" w:themeColor="text1" w:themeTint="BF"/>
          <w:sz w:val="20"/>
          <w:szCs w:val="20"/>
        </w:rPr>
      </w:pPr>
      <w:r w:rsidRPr="007A2937">
        <w:rPr>
          <w:rFonts w:ascii="Montserrat Light" w:hAnsi="Montserrat Light" w:cs="Open Sans"/>
          <w:color w:val="404040" w:themeColor="text1" w:themeTint="BF"/>
          <w:sz w:val="20"/>
          <w:szCs w:val="20"/>
        </w:rPr>
        <w:t>Account PIN is the password of your phone number required to pass your porting request through. Some of the carriers don’t have PINs on their numbers. If you are porting multiple numbers, please find out whether they have the same PIN or different</w:t>
      </w:r>
    </w:p>
    <w:p w14:paraId="0D7E20CD" w14:textId="77777777" w:rsidR="00E95B2B" w:rsidRPr="007A2937" w:rsidRDefault="00E95B2B">
      <w:pPr>
        <w:rPr>
          <w:rFonts w:ascii="Montserrat Medium" w:hAnsi="Montserrat Medium" w:cs="Open Sans"/>
        </w:rPr>
      </w:pPr>
    </w:p>
    <w:p w14:paraId="4E817D39" w14:textId="77777777" w:rsidR="007A2937" w:rsidRDefault="007A2937">
      <w:pPr>
        <w:rPr>
          <w:rFonts w:ascii="Montserrat Medium" w:hAnsi="Montserrat Medium" w:cs="Open Sans"/>
        </w:rPr>
      </w:pPr>
    </w:p>
    <w:p w14:paraId="33271667" w14:textId="56D89964" w:rsidR="00B2584B" w:rsidRPr="007A2937" w:rsidRDefault="00B2584B">
      <w:pPr>
        <w:rPr>
          <w:rFonts w:ascii="Montserrat Medium" w:hAnsi="Montserrat Medium" w:cs="Open Sans"/>
        </w:rPr>
      </w:pPr>
      <w:r w:rsidRPr="007A2937">
        <w:rPr>
          <w:rFonts w:ascii="Montserrat Medium" w:hAnsi="Montserrat Medium" w:cs="Open Sans"/>
        </w:rPr>
        <w:t xml:space="preserve">Please fill out the following information as it appears on the </w:t>
      </w:r>
      <w:r w:rsidRPr="007A2937">
        <w:rPr>
          <w:rFonts w:ascii="Montserrat Medium" w:hAnsi="Montserrat Medium" w:cs="Open Sans"/>
          <w:b/>
        </w:rPr>
        <w:t>Customer Service Record</w:t>
      </w:r>
      <w:r w:rsidRPr="007A2937">
        <w:rPr>
          <w:rFonts w:ascii="Montserrat Medium" w:hAnsi="Montserrat Medium" w:cs="Open Sans"/>
        </w:rPr>
        <w:t xml:space="preserve"> (CSR) of the current carrier:</w:t>
      </w:r>
    </w:p>
    <w:p w14:paraId="7D93344C" w14:textId="77777777" w:rsidR="00B2584B" w:rsidRPr="007A2937" w:rsidRDefault="00B2584B">
      <w:pPr>
        <w:rPr>
          <w:rFonts w:ascii="Montserrat Medium" w:hAnsi="Montserrat Medium" w:cs="Open Sans"/>
        </w:rPr>
      </w:pPr>
    </w:p>
    <w:tbl>
      <w:tblPr>
        <w:tblStyle w:val="a3"/>
        <w:tblW w:w="0" w:type="auto"/>
        <w:tblLook w:val="00A0" w:firstRow="1" w:lastRow="0" w:firstColumn="1" w:lastColumn="0" w:noHBand="0" w:noVBand="0"/>
      </w:tblPr>
      <w:tblGrid>
        <w:gridCol w:w="3122"/>
        <w:gridCol w:w="6318"/>
      </w:tblGrid>
      <w:tr w:rsidR="00B2584B" w:rsidRPr="007A2937" w14:paraId="6AB6CC75" w14:textId="77777777">
        <w:tc>
          <w:tcPr>
            <w:tcW w:w="3168" w:type="dxa"/>
          </w:tcPr>
          <w:p w14:paraId="134A415F" w14:textId="3BB5F84D" w:rsidR="00B2584B" w:rsidRPr="007A2937" w:rsidRDefault="00C624C2">
            <w:pPr>
              <w:rPr>
                <w:rFonts w:ascii="Montserrat Medium" w:hAnsi="Montserrat Medium" w:cs="Open Sans"/>
              </w:rPr>
            </w:pPr>
            <w:r w:rsidRPr="007A2937">
              <w:rPr>
                <w:rFonts w:ascii="Montserrat Medium" w:hAnsi="Montserrat Medium" w:cs="Open Sans"/>
              </w:rPr>
              <w:t>Authorized Person’s name</w:t>
            </w:r>
          </w:p>
        </w:tc>
        <w:tc>
          <w:tcPr>
            <w:tcW w:w="6498" w:type="dxa"/>
          </w:tcPr>
          <w:p w14:paraId="22BA936F" w14:textId="77777777" w:rsidR="00B2584B" w:rsidRPr="007A2937" w:rsidRDefault="00B2584B">
            <w:pPr>
              <w:rPr>
                <w:rFonts w:ascii="Montserrat Medium" w:hAnsi="Montserrat Medium" w:cs="Open Sans"/>
              </w:rPr>
            </w:pPr>
          </w:p>
        </w:tc>
      </w:tr>
      <w:tr w:rsidR="00B2584B" w:rsidRPr="007A2937" w14:paraId="19838DFD" w14:textId="77777777">
        <w:tc>
          <w:tcPr>
            <w:tcW w:w="3168" w:type="dxa"/>
          </w:tcPr>
          <w:p w14:paraId="01CE9B1F" w14:textId="1BDD7124" w:rsidR="00B2584B" w:rsidRPr="007A2937" w:rsidRDefault="00B2584B">
            <w:pPr>
              <w:rPr>
                <w:rFonts w:ascii="Montserrat Medium" w:hAnsi="Montserrat Medium" w:cs="Open Sans"/>
              </w:rPr>
            </w:pPr>
            <w:r w:rsidRPr="007A2937">
              <w:rPr>
                <w:rFonts w:ascii="Montserrat Medium" w:hAnsi="Montserrat Medium" w:cs="Open Sans"/>
              </w:rPr>
              <w:t>Service Address</w:t>
            </w:r>
            <w:r w:rsidR="00EA236F" w:rsidRPr="007A2937">
              <w:rPr>
                <w:rFonts w:ascii="Montserrat Medium" w:hAnsi="Montserrat Medium" w:cs="Open Sans"/>
              </w:rPr>
              <w:t xml:space="preserve"> as per your carrier’s records</w:t>
            </w:r>
          </w:p>
        </w:tc>
        <w:tc>
          <w:tcPr>
            <w:tcW w:w="6498" w:type="dxa"/>
          </w:tcPr>
          <w:p w14:paraId="6E2195FA" w14:textId="77777777" w:rsidR="00B2584B" w:rsidRPr="007A2937" w:rsidRDefault="00B2584B">
            <w:pPr>
              <w:rPr>
                <w:rFonts w:ascii="Montserrat Medium" w:hAnsi="Montserrat Medium" w:cs="Open Sans"/>
              </w:rPr>
            </w:pPr>
          </w:p>
        </w:tc>
      </w:tr>
      <w:tr w:rsidR="00B2584B" w:rsidRPr="007A2937" w14:paraId="3DF4E4FB" w14:textId="77777777">
        <w:tc>
          <w:tcPr>
            <w:tcW w:w="3168" w:type="dxa"/>
          </w:tcPr>
          <w:p w14:paraId="66EAD82F" w14:textId="77777777" w:rsidR="00B2584B" w:rsidRPr="007A2937" w:rsidRDefault="00B2584B">
            <w:pPr>
              <w:rPr>
                <w:rFonts w:ascii="Montserrat Medium" w:hAnsi="Montserrat Medium" w:cs="Open Sans"/>
              </w:rPr>
            </w:pPr>
            <w:r w:rsidRPr="007A2937">
              <w:rPr>
                <w:rFonts w:ascii="Montserrat Medium" w:hAnsi="Montserrat Medium" w:cs="Open Sans"/>
              </w:rPr>
              <w:t>Service City, State &amp; Zip Code</w:t>
            </w:r>
          </w:p>
        </w:tc>
        <w:tc>
          <w:tcPr>
            <w:tcW w:w="6498" w:type="dxa"/>
          </w:tcPr>
          <w:p w14:paraId="5A746288" w14:textId="77777777" w:rsidR="00B2584B" w:rsidRPr="007A2937" w:rsidRDefault="00B2584B">
            <w:pPr>
              <w:rPr>
                <w:rFonts w:ascii="Montserrat Medium" w:hAnsi="Montserrat Medium" w:cs="Open Sans"/>
              </w:rPr>
            </w:pPr>
          </w:p>
        </w:tc>
      </w:tr>
    </w:tbl>
    <w:p w14:paraId="77014866" w14:textId="19CE031E" w:rsidR="00B2584B" w:rsidRPr="007A2937" w:rsidRDefault="00B2584B">
      <w:pPr>
        <w:rPr>
          <w:rFonts w:ascii="Montserrat Medium" w:hAnsi="Montserrat Medium" w:cs="Open Sans"/>
        </w:rPr>
      </w:pPr>
    </w:p>
    <w:p w14:paraId="07435B62" w14:textId="77777777" w:rsidR="00B2584B" w:rsidRPr="007A2937" w:rsidRDefault="00B2584B">
      <w:pPr>
        <w:rPr>
          <w:rFonts w:ascii="Montserrat Medium" w:hAnsi="Montserrat Medium" w:cs="Open Sans"/>
        </w:rPr>
      </w:pPr>
      <w:r w:rsidRPr="007A2937">
        <w:rPr>
          <w:rFonts w:ascii="Montserrat Medium" w:hAnsi="Montserrat Medium" w:cs="Open Sans"/>
        </w:rPr>
        <w:t xml:space="preserve">Please fill out the following information as it appears on the </w:t>
      </w:r>
      <w:r w:rsidRPr="007A2937">
        <w:rPr>
          <w:rFonts w:ascii="Montserrat Medium" w:hAnsi="Montserrat Medium" w:cs="Open Sans"/>
          <w:b/>
        </w:rPr>
        <w:t>customer invoice</w:t>
      </w:r>
      <w:r w:rsidRPr="007A2937">
        <w:rPr>
          <w:rFonts w:ascii="Montserrat Medium" w:hAnsi="Montserrat Medium" w:cs="Open Sans"/>
        </w:rPr>
        <w:t xml:space="preserve"> with the current carrier:</w:t>
      </w:r>
    </w:p>
    <w:p w14:paraId="3E15687D" w14:textId="77777777" w:rsidR="00B2584B" w:rsidRPr="007A2937" w:rsidRDefault="00B2584B">
      <w:pPr>
        <w:rPr>
          <w:rFonts w:ascii="Montserrat Medium" w:hAnsi="Montserrat Medium" w:cs="Open Sans"/>
        </w:rPr>
      </w:pPr>
    </w:p>
    <w:tbl>
      <w:tblPr>
        <w:tblStyle w:val="a3"/>
        <w:tblW w:w="0" w:type="auto"/>
        <w:tblLook w:val="00A0" w:firstRow="1" w:lastRow="0" w:firstColumn="1" w:lastColumn="0" w:noHBand="0" w:noVBand="0"/>
      </w:tblPr>
      <w:tblGrid>
        <w:gridCol w:w="3025"/>
        <w:gridCol w:w="6415"/>
      </w:tblGrid>
      <w:tr w:rsidR="00B2584B" w:rsidRPr="007A2937" w14:paraId="1E0BFC0A" w14:textId="77777777" w:rsidTr="00EA236F">
        <w:tc>
          <w:tcPr>
            <w:tcW w:w="3025" w:type="dxa"/>
          </w:tcPr>
          <w:p w14:paraId="56564B7D" w14:textId="119F19C7" w:rsidR="00B2584B" w:rsidRPr="007A2937" w:rsidRDefault="00B2584B">
            <w:pPr>
              <w:rPr>
                <w:rFonts w:ascii="Montserrat Medium" w:hAnsi="Montserrat Medium" w:cs="Open Sans"/>
              </w:rPr>
            </w:pPr>
            <w:r w:rsidRPr="007A2937">
              <w:rPr>
                <w:rFonts w:ascii="Montserrat Medium" w:hAnsi="Montserrat Medium" w:cs="Open Sans"/>
              </w:rPr>
              <w:t>Billing Address</w:t>
            </w:r>
            <w:r w:rsidR="00EA236F" w:rsidRPr="007A2937">
              <w:rPr>
                <w:rFonts w:ascii="Montserrat Medium" w:hAnsi="Montserrat Medium" w:cs="Open Sans"/>
              </w:rPr>
              <w:t xml:space="preserve"> as per invoices</w:t>
            </w:r>
          </w:p>
        </w:tc>
        <w:tc>
          <w:tcPr>
            <w:tcW w:w="6415" w:type="dxa"/>
          </w:tcPr>
          <w:p w14:paraId="479AF092" w14:textId="77777777" w:rsidR="00B2584B" w:rsidRPr="007A2937" w:rsidRDefault="00B2584B">
            <w:pPr>
              <w:rPr>
                <w:rFonts w:ascii="Montserrat Medium" w:hAnsi="Montserrat Medium" w:cs="Open Sans"/>
              </w:rPr>
            </w:pPr>
          </w:p>
        </w:tc>
      </w:tr>
      <w:tr w:rsidR="00B2584B" w:rsidRPr="007A2937" w14:paraId="529F586D" w14:textId="77777777" w:rsidTr="00EA236F">
        <w:tc>
          <w:tcPr>
            <w:tcW w:w="3025" w:type="dxa"/>
          </w:tcPr>
          <w:p w14:paraId="4CD0CDCB" w14:textId="77777777" w:rsidR="00B2584B" w:rsidRPr="007A2937" w:rsidRDefault="00B2584B">
            <w:pPr>
              <w:rPr>
                <w:rFonts w:ascii="Montserrat Medium" w:hAnsi="Montserrat Medium" w:cs="Open Sans"/>
              </w:rPr>
            </w:pPr>
            <w:r w:rsidRPr="007A2937">
              <w:rPr>
                <w:rFonts w:ascii="Montserrat Medium" w:hAnsi="Montserrat Medium" w:cs="Open Sans"/>
              </w:rPr>
              <w:t>Billing City, State &amp; Zip Code</w:t>
            </w:r>
          </w:p>
        </w:tc>
        <w:tc>
          <w:tcPr>
            <w:tcW w:w="6415" w:type="dxa"/>
          </w:tcPr>
          <w:p w14:paraId="0173CD80" w14:textId="77777777" w:rsidR="00B2584B" w:rsidRPr="007A2937" w:rsidRDefault="00B2584B">
            <w:pPr>
              <w:rPr>
                <w:rFonts w:ascii="Montserrat Medium" w:hAnsi="Montserrat Medium" w:cs="Open Sans"/>
              </w:rPr>
            </w:pPr>
          </w:p>
        </w:tc>
      </w:tr>
    </w:tbl>
    <w:p w14:paraId="3F0E68E7" w14:textId="77777777" w:rsidR="00EA236F" w:rsidRPr="007A2937" w:rsidRDefault="00EA236F" w:rsidP="00EA236F">
      <w:pPr>
        <w:rPr>
          <w:rFonts w:ascii="Montserrat Light" w:hAnsi="Montserrat Light" w:cs="Open Sans"/>
          <w:color w:val="404040" w:themeColor="text1" w:themeTint="BF"/>
          <w:sz w:val="20"/>
          <w:szCs w:val="20"/>
        </w:rPr>
      </w:pPr>
      <w:r w:rsidRPr="007A2937">
        <w:rPr>
          <w:rFonts w:ascii="Montserrat Light" w:hAnsi="Montserrat Light" w:cs="Open Sans"/>
          <w:color w:val="404040" w:themeColor="text1" w:themeTint="BF"/>
          <w:sz w:val="20"/>
          <w:szCs w:val="20"/>
        </w:rPr>
        <w:t>Service and Billing Addresses are required to dispute your order effectively. The first one is as per your carrier’s records, the second one is usually specified on invoices. In most cases the addresses are the same</w:t>
      </w:r>
    </w:p>
    <w:p w14:paraId="20F8FD11" w14:textId="77777777" w:rsidR="007C1F90" w:rsidRPr="007A2937" w:rsidRDefault="007C1F90">
      <w:pPr>
        <w:rPr>
          <w:rFonts w:ascii="Montserrat Medium" w:hAnsi="Montserrat Medium" w:cs="Open Sans"/>
          <w:b/>
        </w:rPr>
      </w:pPr>
    </w:p>
    <w:p w14:paraId="2C59FFF4" w14:textId="77777777" w:rsidR="007C1F90" w:rsidRPr="007A2937" w:rsidRDefault="007C1F90">
      <w:pPr>
        <w:rPr>
          <w:rFonts w:ascii="Montserrat Medium" w:hAnsi="Montserrat Medium" w:cs="Open Sans"/>
          <w:b/>
        </w:rPr>
      </w:pPr>
    </w:p>
    <w:p w14:paraId="78498857" w14:textId="0B1128E1" w:rsidR="00B2584B" w:rsidRPr="007A2937" w:rsidRDefault="00B2584B">
      <w:pPr>
        <w:rPr>
          <w:rFonts w:ascii="Montserrat Medium" w:hAnsi="Montserrat Medium" w:cs="Open Sans"/>
          <w:b/>
        </w:rPr>
      </w:pPr>
      <w:r w:rsidRPr="007A2937">
        <w:rPr>
          <w:rFonts w:ascii="Montserrat Medium" w:hAnsi="Montserrat Medium" w:cs="Open Sans"/>
          <w:b/>
        </w:rPr>
        <w:t>Additional Portability Information:</w:t>
      </w:r>
    </w:p>
    <w:p w14:paraId="380077CE" w14:textId="6D37C607" w:rsidR="00B2584B" w:rsidRPr="007A2937" w:rsidRDefault="00B2584B">
      <w:pPr>
        <w:rPr>
          <w:rFonts w:ascii="Montserrat Medium" w:hAnsi="Montserrat Medium" w:cs="Open Sans"/>
        </w:rPr>
      </w:pPr>
    </w:p>
    <w:tbl>
      <w:tblPr>
        <w:tblStyle w:val="a3"/>
        <w:tblW w:w="0" w:type="auto"/>
        <w:tblLook w:val="00A0" w:firstRow="1" w:lastRow="0" w:firstColumn="1" w:lastColumn="0" w:noHBand="0" w:noVBand="0"/>
      </w:tblPr>
      <w:tblGrid>
        <w:gridCol w:w="4829"/>
        <w:gridCol w:w="4611"/>
      </w:tblGrid>
      <w:tr w:rsidR="00E95B2B" w:rsidRPr="007A2937" w14:paraId="4C83D9AA" w14:textId="77777777" w:rsidTr="00EA236F">
        <w:tc>
          <w:tcPr>
            <w:tcW w:w="4829" w:type="dxa"/>
          </w:tcPr>
          <w:p w14:paraId="2CD36569" w14:textId="398B0756" w:rsidR="00E95B2B" w:rsidRPr="007A2937" w:rsidRDefault="00E95B2B" w:rsidP="00586947">
            <w:pPr>
              <w:rPr>
                <w:rFonts w:ascii="Montserrat Medium" w:hAnsi="Montserrat Medium" w:cs="Open Sans"/>
              </w:rPr>
            </w:pPr>
            <w:r w:rsidRPr="007A2937">
              <w:rPr>
                <w:rFonts w:ascii="Montserrat Medium" w:hAnsi="Montserrat Medium" w:cs="Open Sans"/>
              </w:rPr>
              <w:t>Existing BTN (Billing Telephone Number) with current carrier</w:t>
            </w:r>
          </w:p>
        </w:tc>
        <w:tc>
          <w:tcPr>
            <w:tcW w:w="4611" w:type="dxa"/>
          </w:tcPr>
          <w:p w14:paraId="44E62770" w14:textId="77777777" w:rsidR="00E95B2B" w:rsidRPr="007A2937" w:rsidRDefault="00E95B2B" w:rsidP="00586947">
            <w:pPr>
              <w:rPr>
                <w:rFonts w:ascii="Montserrat Medium" w:hAnsi="Montserrat Medium" w:cs="Open Sans"/>
              </w:rPr>
            </w:pPr>
          </w:p>
        </w:tc>
      </w:tr>
      <w:tr w:rsidR="00E95B2B" w:rsidRPr="007A2937" w14:paraId="1DE1782A" w14:textId="77777777" w:rsidTr="00EA236F">
        <w:tc>
          <w:tcPr>
            <w:tcW w:w="4829" w:type="dxa"/>
          </w:tcPr>
          <w:p w14:paraId="3E6B7F05" w14:textId="77777777" w:rsidR="00E95B2B" w:rsidRPr="007A2937" w:rsidRDefault="00E95B2B" w:rsidP="00586947">
            <w:pPr>
              <w:rPr>
                <w:rFonts w:ascii="Montserrat Medium" w:hAnsi="Montserrat Medium" w:cs="Open Sans"/>
              </w:rPr>
            </w:pPr>
            <w:r w:rsidRPr="007A2937">
              <w:rPr>
                <w:rFonts w:ascii="Montserrat Medium" w:hAnsi="Montserrat Medium" w:cs="Open Sans"/>
              </w:rPr>
              <w:t xml:space="preserve">Will you be porting this BTN?  </w:t>
            </w:r>
          </w:p>
          <w:p w14:paraId="794230C3" w14:textId="0D8B4E63" w:rsidR="00E95B2B" w:rsidRPr="007A2937" w:rsidRDefault="00E95B2B" w:rsidP="00586947">
            <w:pPr>
              <w:rPr>
                <w:rFonts w:ascii="Montserrat Medium" w:hAnsi="Montserrat Medium" w:cs="Open Sans"/>
                <w:b/>
                <w:bCs/>
              </w:rPr>
            </w:pPr>
            <w:r w:rsidRPr="007A2937">
              <w:rPr>
                <w:rFonts w:ascii="Montserrat Medium" w:hAnsi="Montserrat Medium" w:cs="Open Sans"/>
                <w:b/>
                <w:bCs/>
              </w:rPr>
              <w:t>Yes/No</w:t>
            </w:r>
          </w:p>
        </w:tc>
        <w:tc>
          <w:tcPr>
            <w:tcW w:w="4611" w:type="dxa"/>
          </w:tcPr>
          <w:p w14:paraId="7B559927" w14:textId="77777777" w:rsidR="00E95B2B" w:rsidRPr="007A2937" w:rsidRDefault="00E95B2B" w:rsidP="00586947">
            <w:pPr>
              <w:rPr>
                <w:rFonts w:ascii="Montserrat Medium" w:hAnsi="Montserrat Medium" w:cs="Open Sans"/>
              </w:rPr>
            </w:pPr>
          </w:p>
        </w:tc>
      </w:tr>
      <w:tr w:rsidR="00E95B2B" w:rsidRPr="007A2937" w14:paraId="695A3831" w14:textId="77777777" w:rsidTr="00EA236F">
        <w:tblPrEx>
          <w:tblLook w:val="04A0" w:firstRow="1" w:lastRow="0" w:firstColumn="1" w:lastColumn="0" w:noHBand="0" w:noVBand="1"/>
        </w:tblPrEx>
        <w:tc>
          <w:tcPr>
            <w:tcW w:w="4829" w:type="dxa"/>
          </w:tcPr>
          <w:p w14:paraId="07C7FC5A" w14:textId="77777777" w:rsidR="00E95B2B" w:rsidRPr="007A2937" w:rsidRDefault="00E95B2B" w:rsidP="00586947">
            <w:pPr>
              <w:rPr>
                <w:rFonts w:ascii="Montserrat Medium" w:hAnsi="Montserrat Medium" w:cs="Open Sans"/>
              </w:rPr>
            </w:pPr>
            <w:r w:rsidRPr="007A2937">
              <w:rPr>
                <w:rFonts w:ascii="Montserrat Medium" w:hAnsi="Montserrat Medium" w:cs="Open Sans"/>
              </w:rPr>
              <w:t xml:space="preserve">Is this a partial port?  </w:t>
            </w:r>
          </w:p>
          <w:p w14:paraId="78D6CD06" w14:textId="1E28AED6" w:rsidR="00E95B2B" w:rsidRPr="007A2937" w:rsidRDefault="00E95B2B" w:rsidP="00586947">
            <w:pPr>
              <w:rPr>
                <w:rFonts w:ascii="Montserrat Medium" w:hAnsi="Montserrat Medium" w:cs="Open Sans"/>
                <w:b/>
                <w:bCs/>
              </w:rPr>
            </w:pPr>
            <w:r w:rsidRPr="007A2937">
              <w:rPr>
                <w:rFonts w:ascii="Montserrat Medium" w:hAnsi="Montserrat Medium" w:cs="Open Sans"/>
                <w:b/>
                <w:bCs/>
              </w:rPr>
              <w:t>Yes/No</w:t>
            </w:r>
          </w:p>
        </w:tc>
        <w:tc>
          <w:tcPr>
            <w:tcW w:w="4611" w:type="dxa"/>
          </w:tcPr>
          <w:p w14:paraId="6384666C" w14:textId="1C0D6DB9" w:rsidR="00E95B2B" w:rsidRPr="007A2937" w:rsidRDefault="00E95B2B" w:rsidP="00586947">
            <w:pPr>
              <w:rPr>
                <w:rFonts w:ascii="Montserrat Medium" w:hAnsi="Montserrat Medium" w:cs="Open Sans"/>
              </w:rPr>
            </w:pPr>
          </w:p>
        </w:tc>
      </w:tr>
      <w:tr w:rsidR="00E95B2B" w:rsidRPr="007A2937" w14:paraId="43F513E2" w14:textId="77777777" w:rsidTr="00EA236F">
        <w:tblPrEx>
          <w:tblLook w:val="04A0" w:firstRow="1" w:lastRow="0" w:firstColumn="1" w:lastColumn="0" w:noHBand="0" w:noVBand="1"/>
        </w:tblPrEx>
        <w:tc>
          <w:tcPr>
            <w:tcW w:w="4829" w:type="dxa"/>
          </w:tcPr>
          <w:p w14:paraId="13255408" w14:textId="3FDFB09B" w:rsidR="00E95B2B" w:rsidRPr="007A2937" w:rsidRDefault="00E95B2B" w:rsidP="00586947">
            <w:pPr>
              <w:rPr>
                <w:rFonts w:ascii="Montserrat Medium" w:hAnsi="Montserrat Medium" w:cs="Open Sans"/>
              </w:rPr>
            </w:pPr>
            <w:r w:rsidRPr="007A2937">
              <w:rPr>
                <w:rFonts w:ascii="Montserrat Medium" w:hAnsi="Montserrat Medium" w:cs="Open Sans"/>
              </w:rPr>
              <w:t>If yes, please indicate a new BTN for the current carrier</w:t>
            </w:r>
          </w:p>
        </w:tc>
        <w:tc>
          <w:tcPr>
            <w:tcW w:w="4611" w:type="dxa"/>
          </w:tcPr>
          <w:p w14:paraId="1A15734D" w14:textId="77777777" w:rsidR="00E95B2B" w:rsidRPr="007A2937" w:rsidRDefault="00E95B2B" w:rsidP="00586947">
            <w:pPr>
              <w:rPr>
                <w:rFonts w:ascii="Montserrat Medium" w:hAnsi="Montserrat Medium" w:cs="Open Sans"/>
              </w:rPr>
            </w:pPr>
          </w:p>
        </w:tc>
      </w:tr>
    </w:tbl>
    <w:p w14:paraId="395C5729" w14:textId="77777777" w:rsidR="00EA236F" w:rsidRPr="007A2937" w:rsidRDefault="00EA236F" w:rsidP="005E491E">
      <w:pPr>
        <w:rPr>
          <w:rFonts w:ascii="Montserrat Light" w:hAnsi="Montserrat Light" w:cs="Open Sans"/>
          <w:color w:val="404040" w:themeColor="text1" w:themeTint="BF"/>
          <w:sz w:val="20"/>
          <w:szCs w:val="20"/>
        </w:rPr>
      </w:pPr>
      <w:r w:rsidRPr="007A2937">
        <w:rPr>
          <w:rFonts w:ascii="Montserrat Light" w:hAnsi="Montserrat Light" w:cs="Open Sans"/>
          <w:color w:val="404040" w:themeColor="text1" w:themeTint="BF"/>
          <w:sz w:val="20"/>
          <w:szCs w:val="20"/>
        </w:rPr>
        <w:t xml:space="preserve">Billing Telephone Number (BTN) is usually the main number on the account. If you have only one number on the account – this number is your BTN. Thus, BTN is always one of the numbers you have with the losing carrier. If you are going to port in your BTN, you can select whether the port will be full or partial. </w:t>
      </w:r>
    </w:p>
    <w:p w14:paraId="60F1B94E" w14:textId="77777777" w:rsidR="00EA236F" w:rsidRPr="007A2937" w:rsidRDefault="00EA236F" w:rsidP="005E491E">
      <w:pPr>
        <w:rPr>
          <w:rFonts w:ascii="Montserrat Light" w:hAnsi="Montserrat Light" w:cs="Open Sans"/>
          <w:color w:val="404040" w:themeColor="text1" w:themeTint="BF"/>
          <w:sz w:val="20"/>
          <w:szCs w:val="20"/>
        </w:rPr>
      </w:pPr>
      <w:r w:rsidRPr="007A2937">
        <w:rPr>
          <w:rFonts w:ascii="Montserrat Light" w:hAnsi="Montserrat Light" w:cs="Open Sans"/>
          <w:color w:val="404040" w:themeColor="text1" w:themeTint="BF"/>
          <w:sz w:val="20"/>
          <w:szCs w:val="20"/>
        </w:rPr>
        <w:t xml:space="preserve">Full port typically includes porting the BTN and all numbers on the original account. </w:t>
      </w:r>
    </w:p>
    <w:p w14:paraId="7A228A86" w14:textId="26889610" w:rsidR="00EA236F" w:rsidRPr="007A2937" w:rsidRDefault="00EA236F" w:rsidP="005E491E">
      <w:pPr>
        <w:rPr>
          <w:rFonts w:ascii="Montserrat Light" w:hAnsi="Montserrat Light" w:cs="Open Sans"/>
          <w:color w:val="404040" w:themeColor="text1" w:themeTint="BF"/>
          <w:sz w:val="20"/>
          <w:szCs w:val="20"/>
        </w:rPr>
      </w:pPr>
      <w:r w:rsidRPr="007A2937">
        <w:rPr>
          <w:rFonts w:ascii="Montserrat Light" w:hAnsi="Montserrat Light" w:cs="Open Sans"/>
          <w:color w:val="404040" w:themeColor="text1" w:themeTint="BF"/>
          <w:sz w:val="20"/>
          <w:szCs w:val="20"/>
        </w:rPr>
        <w:t>Partial port allows to ask for an optional replacement BTN, and the original account stays open.</w:t>
      </w:r>
    </w:p>
    <w:p w14:paraId="07452BCC" w14:textId="77777777" w:rsidR="00D6443C" w:rsidRPr="007A2937" w:rsidRDefault="00D6443C">
      <w:pPr>
        <w:rPr>
          <w:rFonts w:ascii="Montserrat Medium" w:hAnsi="Montserrat Medium" w:cs="Open Sans"/>
        </w:rPr>
      </w:pPr>
    </w:p>
    <w:p w14:paraId="21EF204A" w14:textId="77777777" w:rsidR="007A2937" w:rsidRDefault="007A2937">
      <w:pPr>
        <w:rPr>
          <w:rFonts w:ascii="Montserrat Medium" w:hAnsi="Montserrat Medium" w:cs="Open Sans"/>
          <w:b/>
          <w:bCs/>
          <w:u w:val="single"/>
        </w:rPr>
      </w:pPr>
    </w:p>
    <w:p w14:paraId="6D1A9A94" w14:textId="58ADE320" w:rsidR="00502AE6" w:rsidRPr="007A2937" w:rsidRDefault="00D67D0D">
      <w:pPr>
        <w:rPr>
          <w:rFonts w:ascii="Montserrat Medium" w:hAnsi="Montserrat Medium" w:cs="Open Sans"/>
          <w:b/>
          <w:bCs/>
          <w:u w:val="single"/>
        </w:rPr>
      </w:pPr>
      <w:r w:rsidRPr="007A2937">
        <w:rPr>
          <w:rFonts w:ascii="Montserrat Medium" w:hAnsi="Montserrat Medium" w:cs="Open Sans"/>
          <w:b/>
          <w:bCs/>
          <w:u w:val="single"/>
        </w:rPr>
        <w:t>Local phone number(s) to be ported:</w:t>
      </w:r>
    </w:p>
    <w:p w14:paraId="3BCE4471" w14:textId="77777777" w:rsidR="00D67D0D" w:rsidRPr="007A2937" w:rsidRDefault="00D67D0D">
      <w:pPr>
        <w:rPr>
          <w:rFonts w:ascii="Montserrat Medium" w:hAnsi="Montserrat Medium" w:cs="Open Sans"/>
        </w:rPr>
      </w:pPr>
    </w:p>
    <w:tbl>
      <w:tblPr>
        <w:tblStyle w:val="a3"/>
        <w:tblW w:w="0" w:type="auto"/>
        <w:tblLook w:val="00A0" w:firstRow="1" w:lastRow="0" w:firstColumn="1" w:lastColumn="0" w:noHBand="0" w:noVBand="0"/>
      </w:tblPr>
      <w:tblGrid>
        <w:gridCol w:w="947"/>
        <w:gridCol w:w="8493"/>
      </w:tblGrid>
      <w:tr w:rsidR="00D67D0D" w:rsidRPr="007A2937" w14:paraId="0B8EDCA7" w14:textId="77777777" w:rsidTr="00EA236F">
        <w:tc>
          <w:tcPr>
            <w:tcW w:w="947" w:type="dxa"/>
          </w:tcPr>
          <w:p w14:paraId="157C2A69" w14:textId="0C679690"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1</w:t>
            </w:r>
          </w:p>
        </w:tc>
        <w:tc>
          <w:tcPr>
            <w:tcW w:w="8493" w:type="dxa"/>
          </w:tcPr>
          <w:p w14:paraId="5773ABB3" w14:textId="77777777" w:rsidR="00D67D0D" w:rsidRPr="007A2937" w:rsidRDefault="00D67D0D" w:rsidP="00914B90">
            <w:pPr>
              <w:rPr>
                <w:rFonts w:ascii="Montserrat Medium" w:hAnsi="Montserrat Medium" w:cs="Open Sans"/>
              </w:rPr>
            </w:pPr>
          </w:p>
        </w:tc>
      </w:tr>
      <w:tr w:rsidR="00D67D0D" w:rsidRPr="007A2937" w14:paraId="71FCD45B" w14:textId="77777777" w:rsidTr="00EA236F">
        <w:tc>
          <w:tcPr>
            <w:tcW w:w="947" w:type="dxa"/>
          </w:tcPr>
          <w:p w14:paraId="02B3B85B" w14:textId="30CB0A92"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2</w:t>
            </w:r>
          </w:p>
        </w:tc>
        <w:tc>
          <w:tcPr>
            <w:tcW w:w="8493" w:type="dxa"/>
          </w:tcPr>
          <w:p w14:paraId="43B42BB0" w14:textId="77777777" w:rsidR="00D67D0D" w:rsidRPr="007A2937" w:rsidRDefault="00D67D0D" w:rsidP="00914B90">
            <w:pPr>
              <w:rPr>
                <w:rFonts w:ascii="Montserrat Medium" w:hAnsi="Montserrat Medium" w:cs="Open Sans"/>
              </w:rPr>
            </w:pPr>
          </w:p>
        </w:tc>
      </w:tr>
      <w:tr w:rsidR="00D67D0D" w:rsidRPr="007A2937" w14:paraId="155E2FB4" w14:textId="77777777" w:rsidTr="00EA236F">
        <w:tc>
          <w:tcPr>
            <w:tcW w:w="947" w:type="dxa"/>
          </w:tcPr>
          <w:p w14:paraId="0B6B9A9A" w14:textId="47551684"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3</w:t>
            </w:r>
          </w:p>
        </w:tc>
        <w:tc>
          <w:tcPr>
            <w:tcW w:w="8493" w:type="dxa"/>
          </w:tcPr>
          <w:p w14:paraId="3A16BD05" w14:textId="77777777" w:rsidR="00D67D0D" w:rsidRPr="007A2937" w:rsidRDefault="00D67D0D" w:rsidP="00914B90">
            <w:pPr>
              <w:rPr>
                <w:rFonts w:ascii="Montserrat Medium" w:hAnsi="Montserrat Medium" w:cs="Open Sans"/>
              </w:rPr>
            </w:pPr>
          </w:p>
        </w:tc>
      </w:tr>
      <w:tr w:rsidR="00D67D0D" w:rsidRPr="007A2937" w14:paraId="69BCC4C1" w14:textId="77777777" w:rsidTr="00EA236F">
        <w:tblPrEx>
          <w:tblLook w:val="04A0" w:firstRow="1" w:lastRow="0" w:firstColumn="1" w:lastColumn="0" w:noHBand="0" w:noVBand="1"/>
        </w:tblPrEx>
        <w:tc>
          <w:tcPr>
            <w:tcW w:w="947" w:type="dxa"/>
          </w:tcPr>
          <w:p w14:paraId="25C93C1A" w14:textId="0DCC5FD5"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4</w:t>
            </w:r>
          </w:p>
        </w:tc>
        <w:tc>
          <w:tcPr>
            <w:tcW w:w="8493" w:type="dxa"/>
          </w:tcPr>
          <w:p w14:paraId="341376AE" w14:textId="77777777" w:rsidR="00D67D0D" w:rsidRPr="007A2937" w:rsidRDefault="00D67D0D" w:rsidP="00914B90">
            <w:pPr>
              <w:rPr>
                <w:rFonts w:ascii="Montserrat Medium" w:hAnsi="Montserrat Medium" w:cs="Open Sans"/>
              </w:rPr>
            </w:pPr>
          </w:p>
        </w:tc>
      </w:tr>
      <w:tr w:rsidR="00D67D0D" w:rsidRPr="007A2937" w14:paraId="08859F31" w14:textId="77777777" w:rsidTr="00EA236F">
        <w:tblPrEx>
          <w:tblLook w:val="04A0" w:firstRow="1" w:lastRow="0" w:firstColumn="1" w:lastColumn="0" w:noHBand="0" w:noVBand="1"/>
        </w:tblPrEx>
        <w:tc>
          <w:tcPr>
            <w:tcW w:w="947" w:type="dxa"/>
          </w:tcPr>
          <w:p w14:paraId="04F94ECB" w14:textId="2AD72B7D"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5</w:t>
            </w:r>
          </w:p>
        </w:tc>
        <w:tc>
          <w:tcPr>
            <w:tcW w:w="8493" w:type="dxa"/>
          </w:tcPr>
          <w:p w14:paraId="6B50742C" w14:textId="77777777" w:rsidR="00D67D0D" w:rsidRPr="007A2937" w:rsidRDefault="00D67D0D" w:rsidP="00914B90">
            <w:pPr>
              <w:rPr>
                <w:rFonts w:ascii="Montserrat Medium" w:hAnsi="Montserrat Medium" w:cs="Open Sans"/>
              </w:rPr>
            </w:pPr>
          </w:p>
        </w:tc>
      </w:tr>
      <w:tr w:rsidR="00D67D0D" w:rsidRPr="007A2937" w14:paraId="5B022A11" w14:textId="77777777" w:rsidTr="00EA236F">
        <w:tblPrEx>
          <w:tblLook w:val="04A0" w:firstRow="1" w:lastRow="0" w:firstColumn="1" w:lastColumn="0" w:noHBand="0" w:noVBand="1"/>
        </w:tblPrEx>
        <w:tc>
          <w:tcPr>
            <w:tcW w:w="947" w:type="dxa"/>
          </w:tcPr>
          <w:p w14:paraId="0938E12A" w14:textId="360487F4"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6</w:t>
            </w:r>
          </w:p>
        </w:tc>
        <w:tc>
          <w:tcPr>
            <w:tcW w:w="8493" w:type="dxa"/>
          </w:tcPr>
          <w:p w14:paraId="6622AADF" w14:textId="77777777" w:rsidR="00D67D0D" w:rsidRPr="007A2937" w:rsidRDefault="00D67D0D" w:rsidP="00914B90">
            <w:pPr>
              <w:rPr>
                <w:rFonts w:ascii="Montserrat Medium" w:hAnsi="Montserrat Medium" w:cs="Open Sans"/>
              </w:rPr>
            </w:pPr>
          </w:p>
        </w:tc>
      </w:tr>
      <w:tr w:rsidR="00D67D0D" w:rsidRPr="007A2937" w14:paraId="1E5AED3C" w14:textId="77777777" w:rsidTr="00EA236F">
        <w:tblPrEx>
          <w:tblLook w:val="04A0" w:firstRow="1" w:lastRow="0" w:firstColumn="1" w:lastColumn="0" w:noHBand="0" w:noVBand="1"/>
        </w:tblPrEx>
        <w:tc>
          <w:tcPr>
            <w:tcW w:w="947" w:type="dxa"/>
          </w:tcPr>
          <w:p w14:paraId="7D14AE15" w14:textId="48CEC679"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7</w:t>
            </w:r>
          </w:p>
        </w:tc>
        <w:tc>
          <w:tcPr>
            <w:tcW w:w="8493" w:type="dxa"/>
          </w:tcPr>
          <w:p w14:paraId="1D6748A7" w14:textId="77777777" w:rsidR="00D67D0D" w:rsidRPr="007A2937" w:rsidRDefault="00D67D0D" w:rsidP="00914B90">
            <w:pPr>
              <w:rPr>
                <w:rFonts w:ascii="Montserrat Medium" w:hAnsi="Montserrat Medium" w:cs="Open Sans"/>
              </w:rPr>
            </w:pPr>
          </w:p>
        </w:tc>
      </w:tr>
      <w:tr w:rsidR="00D67D0D" w:rsidRPr="007A2937" w14:paraId="773DEC54" w14:textId="77777777" w:rsidTr="00EA236F">
        <w:tblPrEx>
          <w:tblLook w:val="04A0" w:firstRow="1" w:lastRow="0" w:firstColumn="1" w:lastColumn="0" w:noHBand="0" w:noVBand="1"/>
        </w:tblPrEx>
        <w:tc>
          <w:tcPr>
            <w:tcW w:w="947" w:type="dxa"/>
          </w:tcPr>
          <w:p w14:paraId="214BE3FA" w14:textId="1A2AB4D0"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8</w:t>
            </w:r>
          </w:p>
        </w:tc>
        <w:tc>
          <w:tcPr>
            <w:tcW w:w="8493" w:type="dxa"/>
          </w:tcPr>
          <w:p w14:paraId="7775A4BD" w14:textId="77777777" w:rsidR="00D67D0D" w:rsidRPr="007A2937" w:rsidRDefault="00D67D0D" w:rsidP="00914B90">
            <w:pPr>
              <w:rPr>
                <w:rFonts w:ascii="Montserrat Medium" w:hAnsi="Montserrat Medium" w:cs="Open Sans"/>
              </w:rPr>
            </w:pPr>
          </w:p>
        </w:tc>
      </w:tr>
      <w:tr w:rsidR="00D67D0D" w:rsidRPr="007A2937" w14:paraId="0AE3CD7F" w14:textId="77777777" w:rsidTr="00EA236F">
        <w:tblPrEx>
          <w:tblLook w:val="04A0" w:firstRow="1" w:lastRow="0" w:firstColumn="1" w:lastColumn="0" w:noHBand="0" w:noVBand="1"/>
        </w:tblPrEx>
        <w:tc>
          <w:tcPr>
            <w:tcW w:w="947" w:type="dxa"/>
          </w:tcPr>
          <w:p w14:paraId="588AC86F" w14:textId="13B85AAC"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9</w:t>
            </w:r>
          </w:p>
        </w:tc>
        <w:tc>
          <w:tcPr>
            <w:tcW w:w="8493" w:type="dxa"/>
          </w:tcPr>
          <w:p w14:paraId="5F3838B1" w14:textId="77777777" w:rsidR="00D67D0D" w:rsidRPr="007A2937" w:rsidRDefault="00D67D0D" w:rsidP="00914B90">
            <w:pPr>
              <w:rPr>
                <w:rFonts w:ascii="Montserrat Medium" w:hAnsi="Montserrat Medium" w:cs="Open Sans"/>
              </w:rPr>
            </w:pPr>
          </w:p>
        </w:tc>
      </w:tr>
      <w:tr w:rsidR="00D67D0D" w:rsidRPr="007A2937" w14:paraId="161D3E18" w14:textId="77777777" w:rsidTr="00EA236F">
        <w:tblPrEx>
          <w:tblLook w:val="04A0" w:firstRow="1" w:lastRow="0" w:firstColumn="1" w:lastColumn="0" w:noHBand="0" w:noVBand="1"/>
        </w:tblPrEx>
        <w:tc>
          <w:tcPr>
            <w:tcW w:w="947" w:type="dxa"/>
          </w:tcPr>
          <w:p w14:paraId="604F49E4" w14:textId="58D63156" w:rsidR="00D67D0D" w:rsidRPr="007A2937" w:rsidRDefault="00D67D0D" w:rsidP="00914B90">
            <w:pPr>
              <w:rPr>
                <w:rFonts w:ascii="Montserrat Medium" w:hAnsi="Montserrat Medium" w:cs="Open Sans"/>
                <w:lang w:val="ru-RU"/>
              </w:rPr>
            </w:pPr>
            <w:r w:rsidRPr="007A2937">
              <w:rPr>
                <w:rFonts w:ascii="Montserrat Medium" w:hAnsi="Montserrat Medium" w:cs="Open Sans"/>
                <w:lang w:val="ru-RU"/>
              </w:rPr>
              <w:t>10</w:t>
            </w:r>
          </w:p>
        </w:tc>
        <w:tc>
          <w:tcPr>
            <w:tcW w:w="8493" w:type="dxa"/>
          </w:tcPr>
          <w:p w14:paraId="5CD297FA" w14:textId="77777777" w:rsidR="00D67D0D" w:rsidRPr="007A2937" w:rsidRDefault="00D67D0D" w:rsidP="00914B90">
            <w:pPr>
              <w:rPr>
                <w:rFonts w:ascii="Montserrat Medium" w:hAnsi="Montserrat Medium" w:cs="Open Sans"/>
              </w:rPr>
            </w:pPr>
          </w:p>
        </w:tc>
      </w:tr>
    </w:tbl>
    <w:p w14:paraId="25542F11" w14:textId="4C808D80" w:rsidR="00D67D0D" w:rsidRPr="007A2937" w:rsidRDefault="00EA236F">
      <w:pPr>
        <w:rPr>
          <w:rFonts w:ascii="Montserrat Light" w:hAnsi="Montserrat Light" w:cs="Open Sans"/>
          <w:color w:val="404040" w:themeColor="text1" w:themeTint="BF"/>
          <w:sz w:val="20"/>
          <w:szCs w:val="20"/>
        </w:rPr>
      </w:pPr>
      <w:r w:rsidRPr="007A2937">
        <w:rPr>
          <w:rFonts w:ascii="Montserrat Light" w:hAnsi="Montserrat Light" w:cs="Open Sans"/>
          <w:color w:val="404040" w:themeColor="text1" w:themeTint="BF"/>
          <w:sz w:val="20"/>
          <w:szCs w:val="20"/>
        </w:rPr>
        <w:t>List all the numbers you want to port in. Note, that all numbers must be associated with the same account. If you want more than 10 numbers to be ported, write them down as well</w:t>
      </w:r>
    </w:p>
    <w:p w14:paraId="7D1771EB" w14:textId="77777777" w:rsidR="00E95B2B" w:rsidRPr="007A2937" w:rsidRDefault="00E95B2B">
      <w:pPr>
        <w:rPr>
          <w:rFonts w:ascii="Montserrat Medium" w:hAnsi="Montserrat Medium" w:cs="Open Sans"/>
        </w:rPr>
      </w:pPr>
    </w:p>
    <w:p w14:paraId="6642D621" w14:textId="77777777" w:rsidR="007A2937" w:rsidRDefault="007A2937">
      <w:pPr>
        <w:rPr>
          <w:rFonts w:ascii="Montserrat Medium" w:hAnsi="Montserrat Medium" w:cs="Open Sans"/>
        </w:rPr>
      </w:pPr>
    </w:p>
    <w:p w14:paraId="1E71956B" w14:textId="5CE20767" w:rsidR="00E95B2B" w:rsidRPr="007A2937" w:rsidRDefault="00502AE6">
      <w:pPr>
        <w:rPr>
          <w:rFonts w:ascii="Montserrat Medium" w:hAnsi="Montserrat Medium" w:cs="Open Sans"/>
        </w:rPr>
      </w:pPr>
      <w:r w:rsidRPr="007A2937">
        <w:rPr>
          <w:rFonts w:ascii="Montserrat Medium" w:hAnsi="Montserrat Medium" w:cs="Open Sans"/>
        </w:rPr>
        <w:t xml:space="preserve">Authorized Printed Name: ________________________________ </w:t>
      </w:r>
    </w:p>
    <w:p w14:paraId="2556B45E" w14:textId="1709D242" w:rsidR="00E95B2B" w:rsidRPr="007A2937" w:rsidRDefault="00EA236F">
      <w:pPr>
        <w:rPr>
          <w:rFonts w:ascii="Montserrat Light" w:hAnsi="Montserrat Light" w:cs="Open Sans"/>
          <w:color w:val="404040" w:themeColor="text1" w:themeTint="BF"/>
          <w:sz w:val="20"/>
          <w:szCs w:val="20"/>
        </w:rPr>
      </w:pPr>
      <w:r w:rsidRPr="007A2937">
        <w:rPr>
          <w:rFonts w:ascii="Montserrat Light" w:hAnsi="Montserrat Light" w:cs="Open Sans"/>
          <w:color w:val="404040" w:themeColor="text1" w:themeTint="BF"/>
          <w:sz w:val="20"/>
          <w:szCs w:val="20"/>
        </w:rPr>
        <w:t>Type in the authorized person’s name and sign the LOA as well since some of the carriers require the LOA to be signed</w:t>
      </w:r>
    </w:p>
    <w:p w14:paraId="122AF112" w14:textId="6ED3DDB4" w:rsidR="00E95B2B" w:rsidRPr="007A2937" w:rsidRDefault="00E95B2B">
      <w:pPr>
        <w:rPr>
          <w:rFonts w:ascii="Montserrat Medium" w:hAnsi="Montserrat Medium" w:cs="Open Sans"/>
        </w:rPr>
      </w:pPr>
    </w:p>
    <w:p w14:paraId="50ED3747" w14:textId="77777777" w:rsidR="00EA236F" w:rsidRPr="007A2937" w:rsidRDefault="00EA236F">
      <w:pPr>
        <w:rPr>
          <w:rFonts w:ascii="Montserrat Medium" w:hAnsi="Montserrat Medium" w:cs="Open Sans"/>
        </w:rPr>
      </w:pPr>
    </w:p>
    <w:p w14:paraId="4D6954AB" w14:textId="77777777" w:rsidR="007A2937" w:rsidRDefault="007A2937">
      <w:pPr>
        <w:rPr>
          <w:rFonts w:ascii="Montserrat Medium" w:hAnsi="Montserrat Medium" w:cs="Open Sans"/>
        </w:rPr>
      </w:pPr>
    </w:p>
    <w:p w14:paraId="6B27B2FC" w14:textId="005EBC45" w:rsidR="00502AE6" w:rsidRPr="007A2937" w:rsidRDefault="00502AE6">
      <w:pPr>
        <w:rPr>
          <w:rFonts w:ascii="Montserrat Medium" w:hAnsi="Montserrat Medium" w:cs="Open Sans"/>
        </w:rPr>
      </w:pPr>
      <w:r w:rsidRPr="007A2937">
        <w:rPr>
          <w:rFonts w:ascii="Montserrat Medium" w:hAnsi="Montserrat Medium" w:cs="Open Sans"/>
        </w:rPr>
        <w:t>Date:  ___ / ___ / ______</w:t>
      </w:r>
    </w:p>
    <w:p w14:paraId="6D0A4C1B" w14:textId="2C5212BF" w:rsidR="00502AE6" w:rsidRPr="007A2937" w:rsidRDefault="00EA236F">
      <w:pPr>
        <w:rPr>
          <w:rFonts w:ascii="Montserrat Medium" w:hAnsi="Montserrat Medium" w:cs="Open Sans"/>
          <w:sz w:val="16"/>
        </w:rPr>
      </w:pPr>
      <w:r w:rsidRPr="007A2937">
        <w:rPr>
          <w:rFonts w:ascii="Montserrat Light" w:hAnsi="Montserrat Light" w:cs="Open Sans"/>
          <w:color w:val="404040" w:themeColor="text1" w:themeTint="BF"/>
          <w:sz w:val="20"/>
          <w:szCs w:val="20"/>
        </w:rPr>
        <w:t>The LOA should be dated within past 30 days</w:t>
      </w:r>
      <w:r w:rsidR="00502AE6" w:rsidRPr="007A2937">
        <w:rPr>
          <w:rFonts w:ascii="Montserrat Light" w:hAnsi="Montserrat Light" w:cs="Open Sans"/>
          <w:color w:val="404040" w:themeColor="text1" w:themeTint="BF"/>
          <w:sz w:val="20"/>
          <w:szCs w:val="20"/>
        </w:rPr>
        <w:tab/>
      </w:r>
      <w:r w:rsidR="00502AE6" w:rsidRPr="007A2937">
        <w:rPr>
          <w:rFonts w:ascii="Montserrat Light" w:hAnsi="Montserrat Light" w:cs="Open Sans"/>
          <w:color w:val="404040" w:themeColor="text1" w:themeTint="BF"/>
          <w:sz w:val="20"/>
          <w:szCs w:val="20"/>
        </w:rPr>
        <w:tab/>
      </w:r>
      <w:r w:rsidR="00502AE6" w:rsidRPr="007A2937">
        <w:rPr>
          <w:rFonts w:ascii="Montserrat Light" w:hAnsi="Montserrat Light" w:cs="Open Sans"/>
          <w:color w:val="404040" w:themeColor="text1" w:themeTint="BF"/>
          <w:sz w:val="20"/>
          <w:szCs w:val="20"/>
        </w:rPr>
        <w:tab/>
      </w:r>
      <w:r w:rsidR="00502AE6" w:rsidRPr="007A2937">
        <w:rPr>
          <w:rFonts w:ascii="Montserrat Light" w:hAnsi="Montserrat Light" w:cs="Open Sans"/>
          <w:color w:val="404040" w:themeColor="text1" w:themeTint="BF"/>
          <w:sz w:val="20"/>
          <w:szCs w:val="20"/>
        </w:rPr>
        <w:tab/>
      </w:r>
      <w:r w:rsidR="00502AE6" w:rsidRPr="007A2937">
        <w:rPr>
          <w:rFonts w:ascii="Montserrat Light" w:hAnsi="Montserrat Light" w:cs="Open Sans"/>
          <w:color w:val="404040" w:themeColor="text1" w:themeTint="BF"/>
          <w:sz w:val="20"/>
          <w:szCs w:val="20"/>
        </w:rPr>
        <w:tab/>
      </w:r>
      <w:r w:rsidR="00502AE6" w:rsidRPr="007A2937">
        <w:rPr>
          <w:rFonts w:ascii="Montserrat Light" w:hAnsi="Montserrat Light" w:cs="Open Sans"/>
          <w:color w:val="404040" w:themeColor="text1" w:themeTint="BF"/>
          <w:sz w:val="20"/>
          <w:szCs w:val="20"/>
        </w:rPr>
        <w:tab/>
      </w:r>
      <w:r w:rsidR="00502AE6" w:rsidRPr="007A2937">
        <w:rPr>
          <w:rFonts w:ascii="Montserrat Light" w:hAnsi="Montserrat Light" w:cs="Open Sans"/>
          <w:color w:val="404040" w:themeColor="text1" w:themeTint="BF"/>
          <w:sz w:val="20"/>
          <w:szCs w:val="20"/>
        </w:rPr>
        <w:tab/>
      </w:r>
      <w:r w:rsidR="00502AE6" w:rsidRPr="007A2937">
        <w:rPr>
          <w:rFonts w:ascii="Montserrat Medium" w:hAnsi="Montserrat Medium" w:cs="Open Sans"/>
        </w:rPr>
        <w:tab/>
      </w:r>
    </w:p>
    <w:sectPr w:rsidR="00502AE6" w:rsidRPr="007A2937" w:rsidSect="00FF7D09">
      <w:pgSz w:w="12240" w:h="15840"/>
      <w:pgMar w:top="1134" w:right="1260" w:bottom="117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ontserrat Light">
    <w:panose1 w:val="00000400000000000000"/>
    <w:charset w:val="CC"/>
    <w:family w:val="auto"/>
    <w:pitch w:val="variable"/>
    <w:sig w:usb0="2000020F" w:usb1="00000003" w:usb2="00000000" w:usb3="00000000" w:csb0="00000197" w:csb1="00000000"/>
  </w:font>
  <w:font w:name="Open Sans">
    <w:panose1 w:val="020B0606030504020204"/>
    <w:charset w:val="CC"/>
    <w:family w:val="swiss"/>
    <w:pitch w:val="variable"/>
    <w:sig w:usb0="E00002EF" w:usb1="4000205B" w:usb2="00000028" w:usb3="00000000" w:csb0="0000019F" w:csb1="00000000"/>
  </w:font>
  <w:font w:name="Montserrat">
    <w:panose1 w:val="00000500000000000000"/>
    <w:charset w:val="CC"/>
    <w:family w:val="auto"/>
    <w:pitch w:val="variable"/>
    <w:sig w:usb0="2000020F" w:usb1="00000003" w:usb2="00000000" w:usb3="00000000" w:csb0="00000197" w:csb1="00000000"/>
  </w:font>
  <w:font w:name="Montserrat Medium">
    <w:panose1 w:val="00000600000000000000"/>
    <w:charset w:val="CC"/>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B"/>
    <w:rsid w:val="00015C94"/>
    <w:rsid w:val="00102FAE"/>
    <w:rsid w:val="001B40F3"/>
    <w:rsid w:val="002037FB"/>
    <w:rsid w:val="003B064A"/>
    <w:rsid w:val="00502AE6"/>
    <w:rsid w:val="00597C8D"/>
    <w:rsid w:val="005E491E"/>
    <w:rsid w:val="00652351"/>
    <w:rsid w:val="007A2937"/>
    <w:rsid w:val="007C1F90"/>
    <w:rsid w:val="008A1B5F"/>
    <w:rsid w:val="008B6097"/>
    <w:rsid w:val="0093585B"/>
    <w:rsid w:val="00B2584B"/>
    <w:rsid w:val="00B271F9"/>
    <w:rsid w:val="00C12C5D"/>
    <w:rsid w:val="00C624C2"/>
    <w:rsid w:val="00CB28E2"/>
    <w:rsid w:val="00D6443C"/>
    <w:rsid w:val="00D67D0D"/>
    <w:rsid w:val="00DC488A"/>
    <w:rsid w:val="00E95B2B"/>
    <w:rsid w:val="00EA236F"/>
    <w:rsid w:val="00F317CD"/>
    <w:rsid w:val="00FF7D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AE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61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8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rsid w:val="00DC488A"/>
    <w:rPr>
      <w:rFonts w:ascii="Lucida Grande" w:hAnsi="Lucida Grande"/>
      <w:sz w:val="18"/>
      <w:szCs w:val="18"/>
    </w:rPr>
  </w:style>
  <w:style w:type="character" w:customStyle="1" w:styleId="a5">
    <w:name w:val="Текст выноски Знак"/>
    <w:basedOn w:val="a0"/>
    <w:link w:val="a4"/>
    <w:rsid w:val="00DC488A"/>
    <w:rPr>
      <w:rFonts w:ascii="Lucida Grande" w:hAnsi="Lucida Grande"/>
      <w:sz w:val="18"/>
      <w:szCs w:val="18"/>
    </w:rPr>
  </w:style>
  <w:style w:type="character" w:styleId="a6">
    <w:name w:val="annotation reference"/>
    <w:basedOn w:val="a0"/>
    <w:semiHidden/>
    <w:unhideWhenUsed/>
    <w:rsid w:val="00EA236F"/>
    <w:rPr>
      <w:sz w:val="16"/>
      <w:szCs w:val="16"/>
    </w:rPr>
  </w:style>
  <w:style w:type="paragraph" w:styleId="a7">
    <w:name w:val="annotation text"/>
    <w:basedOn w:val="a"/>
    <w:link w:val="a8"/>
    <w:semiHidden/>
    <w:unhideWhenUsed/>
    <w:rsid w:val="00EA236F"/>
    <w:rPr>
      <w:sz w:val="20"/>
      <w:szCs w:val="20"/>
    </w:rPr>
  </w:style>
  <w:style w:type="character" w:customStyle="1" w:styleId="a8">
    <w:name w:val="Текст примечания Знак"/>
    <w:basedOn w:val="a0"/>
    <w:link w:val="a7"/>
    <w:semiHidden/>
    <w:rsid w:val="00EA236F"/>
    <w:rPr>
      <w:sz w:val="20"/>
      <w:szCs w:val="20"/>
    </w:rPr>
  </w:style>
  <w:style w:type="paragraph" w:styleId="a9">
    <w:name w:val="annotation subject"/>
    <w:basedOn w:val="a7"/>
    <w:next w:val="a7"/>
    <w:link w:val="aa"/>
    <w:semiHidden/>
    <w:unhideWhenUsed/>
    <w:rsid w:val="00EA236F"/>
    <w:rPr>
      <w:b/>
      <w:bCs/>
    </w:rPr>
  </w:style>
  <w:style w:type="character" w:customStyle="1" w:styleId="aa">
    <w:name w:val="Тема примечания Знак"/>
    <w:basedOn w:val="a8"/>
    <w:link w:val="a9"/>
    <w:semiHidden/>
    <w:rsid w:val="00EA236F"/>
    <w:rPr>
      <w:b/>
      <w:bCs/>
      <w:sz w:val="20"/>
      <w:szCs w:val="20"/>
    </w:rPr>
  </w:style>
  <w:style w:type="character" w:styleId="ab">
    <w:name w:val="Hyperlink"/>
    <w:basedOn w:val="a0"/>
    <w:uiPriority w:val="99"/>
    <w:unhideWhenUsed/>
    <w:rsid w:val="00652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539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nivoice.a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Johnson</dc:creator>
  <cp:lastModifiedBy>Svetlana Lepikhova</cp:lastModifiedBy>
  <cp:revision>9</cp:revision>
  <dcterms:created xsi:type="dcterms:W3CDTF">2020-06-25T13:18:00Z</dcterms:created>
  <dcterms:modified xsi:type="dcterms:W3CDTF">2021-03-22T12:55:00Z</dcterms:modified>
</cp:coreProperties>
</file>